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C" w:rsidRPr="006A008C" w:rsidRDefault="006A008C" w:rsidP="006A008C">
      <w:pPr>
        <w:spacing w:after="150" w:line="525" w:lineRule="atLeast"/>
        <w:outlineLvl w:val="0"/>
        <w:rPr>
          <w:rFonts w:ascii="Circe" w:eastAsia="Times New Roman" w:hAnsi="Circe" w:cs="Arial"/>
          <w:b/>
          <w:bCs/>
          <w:kern w:val="36"/>
          <w:sz w:val="45"/>
          <w:szCs w:val="45"/>
          <w:lang w:eastAsia="ru-RU"/>
        </w:rPr>
      </w:pPr>
      <w:r w:rsidRPr="006A008C">
        <w:rPr>
          <w:rFonts w:ascii="Circe" w:eastAsia="Times New Roman" w:hAnsi="Circe" w:cs="Arial"/>
          <w:b/>
          <w:bCs/>
          <w:kern w:val="36"/>
          <w:sz w:val="45"/>
          <w:szCs w:val="45"/>
          <w:lang w:eastAsia="ru-RU"/>
        </w:rPr>
        <w:t>Конспект занятия</w:t>
      </w:r>
      <w:r>
        <w:rPr>
          <w:rFonts w:ascii="Circe" w:eastAsia="Times New Roman" w:hAnsi="Circe" w:cs="Arial"/>
          <w:b/>
          <w:bCs/>
          <w:kern w:val="36"/>
          <w:sz w:val="45"/>
          <w:szCs w:val="45"/>
          <w:lang w:eastAsia="ru-RU"/>
        </w:rPr>
        <w:t xml:space="preserve"> НОД для детей старшего и подготовительного возраста</w:t>
      </w:r>
      <w:r w:rsidRPr="006A008C">
        <w:rPr>
          <w:rFonts w:ascii="Circe" w:eastAsia="Times New Roman" w:hAnsi="Circe" w:cs="Arial"/>
          <w:b/>
          <w:bCs/>
          <w:kern w:val="36"/>
          <w:sz w:val="45"/>
          <w:szCs w:val="45"/>
          <w:lang w:eastAsia="ru-RU"/>
        </w:rPr>
        <w:t xml:space="preserve"> «Дети блокадного Ленинграда» </w:t>
      </w:r>
      <w:r w:rsidRPr="006A008C">
        <w:rPr>
          <w:rFonts w:ascii="Circe" w:eastAsia="Times New Roman" w:hAnsi="Circe" w:cs="Arial"/>
          <w:sz w:val="24"/>
          <w:szCs w:val="24"/>
          <w:lang w:eastAsia="ru-RU"/>
        </w:rPr>
        <w:t xml:space="preserve">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lang w:eastAsia="ru-RU"/>
        </w:rPr>
        <w:t xml:space="preserve">Цель: 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Познакомить детей с трудной жизнью детей блокадного Ленинграда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lang w:eastAsia="ru-RU"/>
        </w:rPr>
        <w:t xml:space="preserve">Задачи: </w:t>
      </w:r>
    </w:p>
    <w:p w:rsidR="006A008C" w:rsidRPr="006A008C" w:rsidRDefault="006A008C" w:rsidP="006A0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Закрепить знания детей о Великой Отечественной войне</w:t>
      </w:r>
    </w:p>
    <w:p w:rsidR="006A008C" w:rsidRPr="006A008C" w:rsidRDefault="006A008C" w:rsidP="006A0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Познакомить детей со страшными днями пережитыми детьми в годы войны; </w:t>
      </w:r>
    </w:p>
    <w:p w:rsidR="006A008C" w:rsidRPr="006A008C" w:rsidRDefault="006A008C" w:rsidP="006A0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Познакомить детей с понятием блокада; </w:t>
      </w:r>
    </w:p>
    <w:p w:rsidR="006A008C" w:rsidRPr="006A008C" w:rsidRDefault="006A008C" w:rsidP="006A0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Пробудить в детях чувство сострадания;</w:t>
      </w:r>
    </w:p>
    <w:p w:rsidR="006A008C" w:rsidRPr="006A008C" w:rsidRDefault="006A008C" w:rsidP="006A0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Воспитывать патриотизм, чувство гордости за свою страну и народ.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lang w:eastAsia="ru-RU"/>
        </w:rPr>
        <w:t>Активизация словаря: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блокада, город-герой Ленинград, «Цветок жизни», экспонат, буржуйка.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lang w:eastAsia="ru-RU"/>
        </w:rPr>
        <w:t xml:space="preserve">Используемый материал: 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Экран с проектором для презентации фильма, картинки и фотографии, экспонаты мини-музея, выставка рисунков детей блокадного Ленинграда.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lang w:eastAsia="ru-RU"/>
        </w:rPr>
        <w:t>Интеграция областей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: Познавательное развитие, речевое развитие, социально – коммуникативное, художественно – эстетическое развитие.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outlineLvl w:val="1"/>
        <w:rPr>
          <w:rFonts w:ascii="PT Serif" w:eastAsia="Times New Roman" w:hAnsi="PT Serif" w:cs="Arial"/>
          <w:b/>
          <w:bCs/>
          <w:sz w:val="36"/>
          <w:szCs w:val="36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36"/>
          <w:szCs w:val="36"/>
          <w:lang w:eastAsia="ru-RU"/>
        </w:rPr>
        <w:t>Ход занятия</w:t>
      </w:r>
    </w:p>
    <w:p w:rsidR="006A008C" w:rsidRPr="006A008C" w:rsidRDefault="006A008C" w:rsidP="006A008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1 часть (3 минуты)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Здравствуйте, ребята! Я приветствую вас в музее военной славы. Много лет тому назад, когда нас ещё не было на свете, была Великая Отечественная Война с фашистской Германией. Ребята, а вы знаете, что такое война?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Это была жестокая война. Она принесла много горя и разрушений. Посмотрите на эти экспонаты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Как вы думаете, кому принадлежали эти предметы? (ответы детей и комментарии взрослого). </w:t>
      </w:r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 xml:space="preserve">Каска – защищала от пуль, ложка и котелок – для еды в походных условиях, плащ– </w:t>
      </w:r>
      <w:proofErr w:type="gramStart"/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па</w:t>
      </w:r>
      <w:proofErr w:type="gramEnd"/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латка – укрывала от дождя и ветра.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Да, действительно, эти экспонаты принадлежали солдатам, защитникам нашей Родины, настоящим героям.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lastRenderedPageBreak/>
        <w:t>Но вы знаете, героями были не только люди, но и города. А вы знаете, можете назвать города-герои. (ответ детей, да…..) Посмотрите на экран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.(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смотрим города… Ленинград)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Сегодня я вам расскажу о городе – герое Ленинград, который сейчас мы называем Санкт-Петербургом, о детях, живших в годы войны блокадном городе.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2 часть (7 минут)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Какой это был замечательный город </w:t>
      </w:r>
      <w:r w:rsidRPr="006A008C">
        <w:rPr>
          <w:rFonts w:ascii="PT Serif" w:eastAsia="Times New Roman" w:hAnsi="PT Serif" w:cs="Arial"/>
          <w:b/>
          <w:bCs/>
          <w:i/>
          <w:iCs/>
          <w:sz w:val="27"/>
          <w:lang w:eastAsia="ru-RU"/>
        </w:rPr>
        <w:t>(слайд).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До войны люди жили мирно. Взрослые работали, дети ходили в школы и детские сады.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Фашистская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германия напала на нашу страну. И очень скоро враг оказался рядом с городом. Он хотел его завоевать, но город превратился в крепость. Улицы были перегорожены противотанковыми надолбами, оплетены колючей проволокой </w:t>
      </w:r>
      <w:r w:rsidRPr="006A008C">
        <w:rPr>
          <w:rFonts w:ascii="PT Serif" w:eastAsia="Times New Roman" w:hAnsi="PT Serif" w:cs="Arial"/>
          <w:b/>
          <w:bCs/>
          <w:i/>
          <w:iCs/>
          <w:sz w:val="27"/>
          <w:lang w:eastAsia="ru-RU"/>
        </w:rPr>
        <w:t>(слайд).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Фашисты окружил Ленинград со всех сторон. И город оказался в кольце, длиной в 900 дней и ночей. В блокаде оказалось много жителей этого города: дети, женщины, старики.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Ребята, а вы понимаете кольцо блокады? </w:t>
      </w:r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(ответы детей)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Подойдите ко мне, возьмитесь крепко за руки и плотно подойдите друг к другу. Блокада – это кольцо, из которого нельзя ни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выйти не зайти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. Присядьте на свои места.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Для жителей, особенно для детей Ленинграда блокада означала – смерть. Это вой сирены, голод, холод, летящие с неба бомбы и от этого некуда было бежать.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На жителей города Ленинграда обрушился голод. Ребята, посмотрите на этот маленький кусочек чёрного хлеба. Единственным продуктом питания был вот такой кусочек черного хлеба, который выдавали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по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карточками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он был слаще и вкусней любой конфеты. Норма хлеба на человека в день была -125грамм. И всё, только вода и хлеб………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Шли тяжелые блокадные дни…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Дома не отапливались, не было угля, люди в комнатах ставили буржуйки – маленькие печки, а в них жгли мебель, книги, чтобы как-то согреться. В домах не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работал водопровод за водой ходили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на реку Нева.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Город регулярно, по несколько раз в сутки бомбили с воздуха. И тогда люди слышали такой сигнал </w:t>
      </w:r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(звучит запись воздушной сирены). 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А после отбоя воздушной сирены люди слышали звук метронома </w:t>
      </w:r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(звучит запись метронома).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На что он похож? Он напоминал звук биения сердца, говоривший людям, что жизнь продолжается.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За все время Блокады от голода погибло очень много взрослых и особенно детей.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lastRenderedPageBreak/>
        <w:t xml:space="preserve">Одной из таких была девочка Таня Савичева. Она жила в обыкновенной ленинградской семье. Началась война, затем блокада. На глазах Тани погибли ее бабушка, два дяди, мама, брат и сестра. Таню удалось вывезти из блокадного города. Врачи боролись за её жизнь, но медицинская помощь пришла слишком поздно. Таня Савичева умерла.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Памятью об этом остались записи Тани, которые теперь мы можем увидеть в музее и как памятник.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3 часть (5 минут)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Несмотря на суровые условия, жизнь в городе продолжалась. Дети на равнее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со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взрослыми работали на заводах, в больницах, убирали улицы после бомбежек, помогали ослабевшим людям носить воду, дрова, топить печку. И в редкие минуты отдыха дети все же оставались детьми – читали книги, слушали музыку, встречали новый год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и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конечно же рисовали. Как вы думаете, что они могли рисовать? </w:t>
      </w:r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 xml:space="preserve">(Ответы детей). 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Предлагаю вам пройти в отдел художественной галереи, где выставлены работы детей блокадного Ленинграда. Что изображали дети в своих рисунках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.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</w:t>
      </w:r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(</w:t>
      </w:r>
      <w:proofErr w:type="gramStart"/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в</w:t>
      </w:r>
      <w:proofErr w:type="gramEnd"/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 xml:space="preserve">ойна, хлеб, дети, работу)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4 часть (5 минут)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(Ребята, вернитесь на свои места) Детям блокадного города, которые жили и боролись за город вместе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со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взрослыми установлен памятник «Цветок жизни» </w:t>
      </w:r>
      <w:r w:rsidRPr="006A008C">
        <w:rPr>
          <w:rFonts w:ascii="PT Serif" w:eastAsia="Times New Roman" w:hAnsi="PT Serif" w:cs="Arial"/>
          <w:i/>
          <w:iCs/>
          <w:sz w:val="27"/>
          <w:lang w:eastAsia="ru-RU"/>
        </w:rPr>
        <w:t>(посмотрите на экран).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 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За мужество и героизм город Ленинград получил звание Город – герой!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Символ блокадного Ленинграда – ленточка</w:t>
      </w:r>
      <w:r w:rsidRPr="006A008C">
        <w:rPr>
          <w:rFonts w:ascii="PT Serif" w:eastAsia="Times New Roman" w:hAnsi="PT Serif" w:cs="Arial"/>
          <w:b/>
          <w:bCs/>
          <w:sz w:val="27"/>
          <w:lang w:eastAsia="ru-RU"/>
        </w:rPr>
        <w:t>. </w:t>
      </w: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Это небольшая полоска ткани двух цветов: оливкового и зеленого. Оливковый цвет ленточки символизирует Победу, а зеленый — цвет жизни. Зажжённая свеча – память о тех, кто не вернулся…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В нашей стране принято память погибших героев чтить минутой молчания. Попрошу всех встать….. </w:t>
      </w:r>
      <w:proofErr w:type="gramStart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( </w:t>
      </w:r>
      <w:proofErr w:type="gramEnd"/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читать слова с экрана)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>Спасибо. На память о вашей встрече я хочу подарить вам ленточки – символ блокадного Ленинграда.</w:t>
      </w:r>
    </w:p>
    <w:p w:rsidR="006A008C" w:rsidRPr="006A008C" w:rsidRDefault="006A008C" w:rsidP="006A008C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6A008C">
        <w:rPr>
          <w:rFonts w:ascii="PT Serif" w:eastAsia="Times New Roman" w:hAnsi="PT Serif" w:cs="Arial"/>
          <w:sz w:val="27"/>
          <w:szCs w:val="27"/>
          <w:lang w:eastAsia="ru-RU"/>
        </w:rPr>
        <w:t xml:space="preserve">В память о блокадном Ленинграде, о тяжелых голодных днях войны мне хочется вручить по кусочку хлеба. Цените хлеб, берегите каждую его крошку. </w:t>
      </w:r>
    </w:p>
    <w:p w:rsidR="00553AD8" w:rsidRDefault="00553AD8"/>
    <w:sectPr w:rsidR="00553AD8" w:rsidSect="0055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r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32A"/>
    <w:multiLevelType w:val="multilevel"/>
    <w:tmpl w:val="5EE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C0A51"/>
    <w:multiLevelType w:val="multilevel"/>
    <w:tmpl w:val="FC1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8C"/>
    <w:rsid w:val="00553AD8"/>
    <w:rsid w:val="006A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8"/>
  </w:style>
  <w:style w:type="paragraph" w:styleId="1">
    <w:name w:val="heading 1"/>
    <w:basedOn w:val="a"/>
    <w:link w:val="10"/>
    <w:uiPriority w:val="9"/>
    <w:qFormat/>
    <w:rsid w:val="006A008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008C"/>
    <w:rPr>
      <w:b/>
      <w:bCs/>
    </w:rPr>
  </w:style>
  <w:style w:type="paragraph" w:styleId="a4">
    <w:name w:val="Normal (Web)"/>
    <w:basedOn w:val="a"/>
    <w:uiPriority w:val="99"/>
    <w:semiHidden/>
    <w:unhideWhenUsed/>
    <w:rsid w:val="006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-articleviews1">
    <w:name w:val="mat-article__views1"/>
    <w:basedOn w:val="a0"/>
    <w:rsid w:val="006A008C"/>
  </w:style>
  <w:style w:type="character" w:customStyle="1" w:styleId="mat-articleviews-num">
    <w:name w:val="mat-article__views-num"/>
    <w:basedOn w:val="a0"/>
    <w:rsid w:val="006A008C"/>
  </w:style>
  <w:style w:type="character" w:customStyle="1" w:styleId="mat-articleauthor1">
    <w:name w:val="mat-article__author1"/>
    <w:basedOn w:val="a0"/>
    <w:rsid w:val="006A008C"/>
  </w:style>
  <w:style w:type="character" w:customStyle="1" w:styleId="ya-share2counter1">
    <w:name w:val="ya-share2__counter1"/>
    <w:basedOn w:val="a0"/>
    <w:rsid w:val="006A008C"/>
    <w:rPr>
      <w:strike w:val="0"/>
      <w:dstrike w:val="0"/>
      <w:sz w:val="20"/>
      <w:szCs w:val="20"/>
      <w:u w:val="none"/>
      <w:effect w:val="none"/>
    </w:rPr>
  </w:style>
  <w:style w:type="character" w:customStyle="1" w:styleId="ya-share2title1">
    <w:name w:val="ya-share2__title1"/>
    <w:basedOn w:val="a0"/>
    <w:rsid w:val="006A008C"/>
    <w:rPr>
      <w:vanish/>
      <w:webHidden w:val="0"/>
      <w:specVanish w:val="0"/>
    </w:rPr>
  </w:style>
  <w:style w:type="character" w:styleId="a5">
    <w:name w:val="Emphasis"/>
    <w:basedOn w:val="a0"/>
    <w:uiPriority w:val="20"/>
    <w:qFormat/>
    <w:rsid w:val="006A00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3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849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16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8130">
                                  <w:marLeft w:val="-30"/>
                                  <w:marRight w:val="-3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070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2" w:color="0089D2"/>
                                        <w:left w:val="single" w:sz="6" w:space="8" w:color="0089D2"/>
                                        <w:bottom w:val="single" w:sz="6" w:space="1" w:color="0089D2"/>
                                        <w:right w:val="single" w:sz="6" w:space="8" w:color="0089D2"/>
                                      </w:divBdr>
                                    </w:div>
                                    <w:div w:id="119118854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2" w:color="0089D2"/>
                                        <w:left w:val="single" w:sz="6" w:space="8" w:color="0089D2"/>
                                        <w:bottom w:val="single" w:sz="6" w:space="1" w:color="0089D2"/>
                                        <w:right w:val="single" w:sz="6" w:space="8" w:color="0089D2"/>
                                      </w:divBdr>
                                    </w:div>
                                    <w:div w:id="174136784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2" w:color="0089D2"/>
                                        <w:left w:val="single" w:sz="6" w:space="8" w:color="0089D2"/>
                                        <w:bottom w:val="single" w:sz="6" w:space="1" w:color="0089D2"/>
                                        <w:right w:val="single" w:sz="6" w:space="8" w:color="0089D2"/>
                                      </w:divBdr>
                                    </w:div>
                                  </w:divsChild>
                                </w:div>
                                <w:div w:id="16732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B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659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8219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307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1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cp:lastPrinted>2020-01-16T19:32:00Z</cp:lastPrinted>
  <dcterms:created xsi:type="dcterms:W3CDTF">2020-01-16T19:28:00Z</dcterms:created>
  <dcterms:modified xsi:type="dcterms:W3CDTF">2020-01-16T19:32:00Z</dcterms:modified>
</cp:coreProperties>
</file>