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ГОРЯЧАЯ ЛИНИЯ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Министерство образования, науки и молодежной политики Краснодарского края организует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горячую линию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вопросам заработной платы в образовательных организациях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Горячая линия работает ежедневно с 9.00 до 18.00, кроме субботы и воскресенья.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Контактный телефон: 8 (861) 231-15-93.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информационно-консультационный портал Роструда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вопросам защиты трудовых прав работников онлайнинспекция.рф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вопросам комплектования дошкольных образовательных организаций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Телефоны: 8 (861) 234-64-67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Дни работы: ежедневно, кроме субботы и воскресенья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Часы работы: с 9.00 до 18.00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Общественная приемная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Комитет по противодействию коррупции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городе-курорте Геленджик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Геленджик, 3 км. Сухумское шоссе, здание ГАИ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Часы приема: суббота с 09:00 до 12:00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